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F616" w14:textId="476F9477" w:rsidR="009C0272" w:rsidRPr="00D715AA" w:rsidRDefault="009C0272" w:rsidP="00476A22">
      <w:pPr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bookmarkStart w:id="0" w:name="_Hlk158209712"/>
      <w:bookmarkStart w:id="1" w:name="OLE_LINK1"/>
      <w:bookmarkStart w:id="2" w:name="OLE_LINK2"/>
    </w:p>
    <w:p w14:paraId="52AD84BE" w14:textId="77777777" w:rsidR="0076173E" w:rsidRDefault="0076173E" w:rsidP="00027922">
      <w:pPr>
        <w:rPr>
          <w:rFonts w:asciiTheme="majorHAnsi" w:hAnsiTheme="majorHAnsi" w:cstheme="majorHAnsi"/>
          <w:b/>
          <w:bCs/>
          <w:sz w:val="27"/>
          <w:szCs w:val="27"/>
        </w:rPr>
      </w:pPr>
      <w:r w:rsidRPr="0076173E">
        <w:rPr>
          <w:rFonts w:asciiTheme="majorHAnsi" w:hAnsiTheme="majorHAnsi" w:cstheme="majorHAnsi"/>
          <w:b/>
          <w:bCs/>
          <w:sz w:val="27"/>
          <w:szCs w:val="27"/>
        </w:rPr>
        <w:br/>
        <w:t>Presentando una fusione di lusso sostenibile per la vita all'aperto e design innovativo</w:t>
      </w:r>
    </w:p>
    <w:p w14:paraId="2F0D6AD5" w14:textId="758D0BA7" w:rsidR="00027922" w:rsidRPr="00027922" w:rsidRDefault="0076173E" w:rsidP="00027922">
      <w:pPr>
        <w:rPr>
          <w:rFonts w:asciiTheme="majorHAnsi" w:hAnsiTheme="majorHAnsi" w:cstheme="majorHAnsi"/>
          <w:b/>
          <w:bCs/>
          <w:sz w:val="18"/>
          <w:szCs w:val="18"/>
          <w:lang w:val="en-GB"/>
        </w:rPr>
      </w:pPr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Coco Wolf, un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pioniere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nell'arredamento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sostenibile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per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esterni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sta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esibendo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le sue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collezioni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più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vendute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- Largo, Porto e Coronet -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insieme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a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nuovi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pezzi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emozionanti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della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collezione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Tamarindo.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Queste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collezioni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incarnano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l'impegno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del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marchio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verso la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sostenibilità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presentando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materiali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riciclati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e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biodegradabili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, il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tutto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sostenuto da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una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garanzia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quinquennale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e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dall'artigianato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di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esperti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con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oltre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40 anni di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esperienza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.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Realizzati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nel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Regno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Unito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questi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pezzi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sono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una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testimonianza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di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qualità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duratura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e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resistenza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a tutti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i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tipi di </w:t>
      </w:r>
      <w:proofErr w:type="spellStart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clima</w:t>
      </w:r>
      <w:proofErr w:type="spellEnd"/>
      <w:r w:rsidRPr="0076173E">
        <w:rPr>
          <w:rFonts w:asciiTheme="majorHAnsi" w:hAnsiTheme="majorHAnsi" w:cstheme="majorHAnsi"/>
          <w:b/>
          <w:bCs/>
          <w:sz w:val="18"/>
          <w:szCs w:val="18"/>
          <w:lang w:val="en-US"/>
        </w:rPr>
        <w:t>.</w:t>
      </w:r>
    </w:p>
    <w:bookmarkEnd w:id="0"/>
    <w:p w14:paraId="3A5465B5" w14:textId="77777777" w:rsidR="0076173E" w:rsidRDefault="0076173E" w:rsidP="00027922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76173E">
        <w:rPr>
          <w:rFonts w:asciiTheme="majorHAnsi" w:hAnsiTheme="majorHAnsi" w:cstheme="majorHAnsi"/>
          <w:b/>
          <w:bCs/>
          <w:sz w:val="18"/>
          <w:szCs w:val="18"/>
        </w:rPr>
        <w:t>Descrizioni dei prodotti</w:t>
      </w:r>
    </w:p>
    <w:p w14:paraId="4E9614A8" w14:textId="4AF53522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1B75E" wp14:editId="7921E219">
            <wp:simplePos x="0" y="0"/>
            <wp:positionH relativeFrom="margin">
              <wp:align>right</wp:align>
            </wp:positionH>
            <wp:positionV relativeFrom="paragraph">
              <wp:posOffset>10383</wp:posOffset>
            </wp:positionV>
            <wp:extent cx="2914650" cy="1639570"/>
            <wp:effectExtent l="0" t="0" r="0" b="0"/>
            <wp:wrapThrough wrapText="bothSides">
              <wp:wrapPolygon edited="0">
                <wp:start x="0" y="0"/>
                <wp:lineTo x="0" y="21332"/>
                <wp:lineTo x="21459" y="21332"/>
                <wp:lineTo x="21459" y="0"/>
                <wp:lineTo x="0" y="0"/>
              </wp:wrapPolygon>
            </wp:wrapThrough>
            <wp:docPr id="1187753335" name="Picture 1" descr="A white couch with blue pill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53335" name="Picture 1" descr="A white couch with blue pillo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73E" w:rsidRPr="0076173E">
        <w:t xml:space="preserve"> </w:t>
      </w:r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Divano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Porto da 3-4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posti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è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un'emblema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eleganza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senza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sforzo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gli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spazi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all'aperto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perfetto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incontri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intimi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occasioni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più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importanti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Realizzato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migliori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materiali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vanta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struttura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sostenibile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in legno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duro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avvolta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in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lussuoso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tessuto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tutti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climi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promette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durata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 comfort. Con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sedute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generose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invita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rilassarsi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con stile e comfort. Il Porto non è solo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divano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; è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un'esperienza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pezzo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in cui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creano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ricordi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ogni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momento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è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prezioso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54E83CD3" w14:textId="77777777" w:rsidR="00027922" w:rsidRPr="00027922" w:rsidRDefault="00027922" w:rsidP="00027922">
      <w:pPr>
        <w:rPr>
          <w:rFonts w:ascii="Calibri" w:hAnsi="Calibri" w:cs="Calibri"/>
          <w:sz w:val="22"/>
        </w:rPr>
      </w:pPr>
    </w:p>
    <w:p w14:paraId="567D071C" w14:textId="1ABB24D6" w:rsidR="00027922" w:rsidRPr="00027922" w:rsidRDefault="00027922" w:rsidP="00027922">
      <w:pPr>
        <w:rPr>
          <w:rFonts w:asciiTheme="majorHAnsi" w:hAnsiTheme="majorHAnsi" w:cstheme="majorHAnsi"/>
          <w:sz w:val="18"/>
          <w:szCs w:val="18"/>
        </w:rPr>
      </w:pPr>
    </w:p>
    <w:p w14:paraId="5809DE66" w14:textId="42D6DE5D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FE12AB">
        <w:rPr>
          <w:noProof/>
        </w:rPr>
        <w:drawing>
          <wp:anchor distT="0" distB="0" distL="114300" distR="114300" simplePos="0" relativeHeight="251659264" behindDoc="0" locked="0" layoutInCell="1" allowOverlap="1" wp14:anchorId="0EE93D96" wp14:editId="3D838213">
            <wp:simplePos x="0" y="0"/>
            <wp:positionH relativeFrom="margin">
              <wp:align>left</wp:align>
            </wp:positionH>
            <wp:positionV relativeFrom="paragraph">
              <wp:posOffset>11018</wp:posOffset>
            </wp:positionV>
            <wp:extent cx="2914650" cy="1639570"/>
            <wp:effectExtent l="0" t="0" r="0" b="0"/>
            <wp:wrapThrough wrapText="bothSides">
              <wp:wrapPolygon edited="0">
                <wp:start x="0" y="0"/>
                <wp:lineTo x="0" y="21332"/>
                <wp:lineTo x="21459" y="21332"/>
                <wp:lineTo x="21459" y="0"/>
                <wp:lineTo x="0" y="0"/>
              </wp:wrapPolygon>
            </wp:wrapThrough>
            <wp:docPr id="828085566" name="Picture 2" descr="A white and black coffee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85566" name="Picture 2" descr="A white and black coffee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73E" w:rsidRPr="0076173E">
        <w:t xml:space="preserve"> </w:t>
      </w:r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Tavolino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caffè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Sintra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è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capolavoro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design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contemporaneo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fondendo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senza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soluzione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continuità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forma 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funzione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lo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spazio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esterno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moderno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La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sua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silhouette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minimalista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caratterizzata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linee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pulite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profilo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basso, fa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forte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dichiarazione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lusso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sobrio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La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ampia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superficie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offre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ampio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spazio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vostri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migliori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pranzi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all'aperto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o per le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ultime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letture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rendendolo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centro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pratico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elegante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Questo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tavolo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è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più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pezzo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arredamento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; è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un'opera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d'arte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vivere,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progettata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elevare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quotidiano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all'ordinario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1E317A8F" w14:textId="382C0318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76C5E6ED" w14:textId="77777777" w:rsidR="00027922" w:rsidRP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2EE1AACB" w14:textId="179A0DC8" w:rsidR="00027922" w:rsidRP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FE12AB">
        <w:rPr>
          <w:noProof/>
        </w:rPr>
        <w:drawing>
          <wp:anchor distT="0" distB="0" distL="114300" distR="114300" simplePos="0" relativeHeight="251660288" behindDoc="0" locked="0" layoutInCell="1" allowOverlap="1" wp14:anchorId="19BFFA8B" wp14:editId="331EBE9E">
            <wp:simplePos x="0" y="0"/>
            <wp:positionH relativeFrom="margin">
              <wp:align>right</wp:align>
            </wp:positionH>
            <wp:positionV relativeFrom="paragraph">
              <wp:posOffset>8931</wp:posOffset>
            </wp:positionV>
            <wp:extent cx="2861945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423" y="21472"/>
                <wp:lineTo x="21423" y="0"/>
                <wp:lineTo x="0" y="0"/>
              </wp:wrapPolygon>
            </wp:wrapThrough>
            <wp:docPr id="295851297" name="Picture 3" descr="A chair with a pillow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51297" name="Picture 3" descr="A chair with a pillow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3E" w:rsidRPr="0076173E">
        <w:t xml:space="preserve"> </w:t>
      </w:r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La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Poltrona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Coronet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incarna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la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moderna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sofisticatezza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unendo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comfort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sontuoso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durabilità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senza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pari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Racchiusa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nei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dettagli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in corda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grado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marino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suo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design non è solo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visivamente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sorprendente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ma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anche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realizzato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resistere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agli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elementi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garantendo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rimanga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elemento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del vostro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rifugio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all'aperto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anni a venire. La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seduta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della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poltrona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incorniciata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dalle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robuste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ed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eleganti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linee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della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sua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costruzione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in legno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duro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sostenibile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invita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al relax. Che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come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pezzo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solitario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parte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proofErr w:type="gram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set</w:t>
      </w:r>
      <w:proofErr w:type="gram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la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Poltrona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Coronet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promette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essere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un punto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focale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conversazione e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svago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fondendosi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perfettamente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ritmi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della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natura 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della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vita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contemporanea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2209C25C" w14:textId="33054322" w:rsidR="00027922" w:rsidRPr="00027922" w:rsidRDefault="00027922" w:rsidP="00027922">
      <w:pPr>
        <w:rPr>
          <w:rFonts w:asciiTheme="majorHAnsi" w:hAnsiTheme="majorHAnsi" w:cstheme="majorHAnsi"/>
          <w:sz w:val="18"/>
          <w:szCs w:val="18"/>
        </w:rPr>
      </w:pPr>
    </w:p>
    <w:p w14:paraId="1EEC520C" w14:textId="77777777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0741474F" w14:textId="77777777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76F9D06D" w14:textId="77777777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57B2C064" w14:textId="77777777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0ADC55A9" w14:textId="75CDBD31" w:rsidR="00027922" w:rsidRDefault="0076173E" w:rsidP="00027922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FE12AB">
        <w:rPr>
          <w:noProof/>
        </w:rPr>
        <w:drawing>
          <wp:anchor distT="0" distB="0" distL="114300" distR="114300" simplePos="0" relativeHeight="251662336" behindDoc="0" locked="0" layoutInCell="1" allowOverlap="1" wp14:anchorId="4F033E71" wp14:editId="2FA5FEE3">
            <wp:simplePos x="0" y="0"/>
            <wp:positionH relativeFrom="margin">
              <wp:posOffset>0</wp:posOffset>
            </wp:positionH>
            <wp:positionV relativeFrom="paragraph">
              <wp:posOffset>255905</wp:posOffset>
            </wp:positionV>
            <wp:extent cx="2943225" cy="1722120"/>
            <wp:effectExtent l="0" t="0" r="3175" b="5080"/>
            <wp:wrapThrough wrapText="bothSides">
              <wp:wrapPolygon edited="0">
                <wp:start x="0" y="0"/>
                <wp:lineTo x="0" y="21504"/>
                <wp:lineTo x="21530" y="21504"/>
                <wp:lineTo x="21530" y="0"/>
                <wp:lineTo x="0" y="0"/>
              </wp:wrapPolygon>
            </wp:wrapThrough>
            <wp:docPr id="2045375976" name="Picture 4" descr="A white table with black le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75976" name="Picture 4" descr="A white table with black leg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01977C" w14:textId="16A5E84E" w:rsidR="00027922" w:rsidRPr="00027922" w:rsidRDefault="0076173E" w:rsidP="00027922">
      <w:pPr>
        <w:rPr>
          <w:rFonts w:asciiTheme="majorHAnsi" w:hAnsiTheme="majorHAnsi" w:cstheme="majorHAnsi"/>
          <w:sz w:val="18"/>
          <w:szCs w:val="18"/>
        </w:rPr>
      </w:pPr>
      <w:r w:rsidRPr="0076173E">
        <w:t xml:space="preserve"> </w:t>
      </w:r>
      <w:r w:rsidRPr="0076173E">
        <w:rPr>
          <w:rFonts w:asciiTheme="majorHAnsi" w:hAnsiTheme="majorHAnsi" w:cstheme="majorHAnsi"/>
          <w:sz w:val="18"/>
          <w:szCs w:val="18"/>
        </w:rPr>
        <w:t>Il Tavolo da Pranzo Tamarindo Rotondo è un paragone di eleganza scultorea, progettato per essere il centro di ogni esperienza di pranzo all'aperto. La sua forma circolare incoraggia la convivialità e l'interazione, mentre il piano in porcellana è un omaggio senza tempo allo stile classico, perfetto per coloro che apprezzano l'arte del pranzo. Supportato da una base cilindrica audace con gambe sottili e affusolate, questo pezzo è robusto quanto elegante, promettendo di resistere attraverso stagioni di intrattenimento all'aperto. Il Tamarindo non è solo un tavolo; è un luogo di incontro per amici e familiari per riunirsi nella bellezza della natura.</w:t>
      </w:r>
    </w:p>
    <w:p w14:paraId="775E5D88" w14:textId="061284EC" w:rsidR="00027922" w:rsidRDefault="00027922" w:rsidP="00027922">
      <w:pPr>
        <w:rPr>
          <w:rFonts w:asciiTheme="majorHAnsi" w:hAnsiTheme="majorHAnsi" w:cstheme="majorHAnsi"/>
          <w:sz w:val="18"/>
          <w:szCs w:val="18"/>
        </w:rPr>
      </w:pPr>
    </w:p>
    <w:p w14:paraId="7D607E4B" w14:textId="77777777" w:rsidR="00121448" w:rsidRPr="00027922" w:rsidRDefault="00121448" w:rsidP="00027922">
      <w:pPr>
        <w:rPr>
          <w:rFonts w:asciiTheme="majorHAnsi" w:hAnsiTheme="majorHAnsi" w:cstheme="majorHAnsi"/>
          <w:sz w:val="18"/>
          <w:szCs w:val="18"/>
        </w:rPr>
      </w:pPr>
    </w:p>
    <w:p w14:paraId="71E5C2DC" w14:textId="298C2F95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FE12AB">
        <w:rPr>
          <w:noProof/>
        </w:rPr>
        <w:drawing>
          <wp:anchor distT="0" distB="0" distL="114300" distR="114300" simplePos="0" relativeHeight="251663360" behindDoc="0" locked="0" layoutInCell="1" allowOverlap="1" wp14:anchorId="7E36C6F9" wp14:editId="4738159C">
            <wp:simplePos x="0" y="0"/>
            <wp:positionH relativeFrom="margin">
              <wp:posOffset>3110865</wp:posOffset>
            </wp:positionH>
            <wp:positionV relativeFrom="paragraph">
              <wp:posOffset>7620</wp:posOffset>
            </wp:positionV>
            <wp:extent cx="2620645" cy="1543050"/>
            <wp:effectExtent l="0" t="0" r="0" b="6350"/>
            <wp:wrapThrough wrapText="bothSides">
              <wp:wrapPolygon edited="0">
                <wp:start x="0" y="0"/>
                <wp:lineTo x="0" y="21511"/>
                <wp:lineTo x="21459" y="21511"/>
                <wp:lineTo x="21459" y="0"/>
                <wp:lineTo x="0" y="0"/>
              </wp:wrapPolygon>
            </wp:wrapThrough>
            <wp:docPr id="2029710493" name="Picture 5" descr="A white and black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10493" name="Picture 5" descr="A white and black chai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" r="8187"/>
                    <a:stretch/>
                  </pic:blipFill>
                  <pic:spPr bwMode="auto">
                    <a:xfrm>
                      <a:off x="0" y="0"/>
                      <a:ext cx="262064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3E" w:rsidRPr="0076173E">
        <w:t xml:space="preserve"> </w:t>
      </w:r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Tamburo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Girevole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Tamarindo è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fusione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armoniosa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funzionalità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 stile,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un'aggiunta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versatile 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qualsiasi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spazio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esterno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richieda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flair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praticità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suo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design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innovativo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presenta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meccanismo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rotazione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fluido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un'orientamento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senza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sforzo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mentre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la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sua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forma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cilindrica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 il piano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imbottito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offrono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soluzione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seduta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confortevole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o un comodo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tavolino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laterale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Realizzato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precisione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telaio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robusto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 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tessuto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resistente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del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tamburo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costruiti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durare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assicurando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muova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vostri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momenti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relax 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socializzazione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Che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accanto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sedia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sdraio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o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accanto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a un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divano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il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Tamburo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Girevole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Tamarindo è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testimonianza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del design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moderno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si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adatta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facilmente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a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qualsiasi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ambiente</w:t>
      </w:r>
      <w:proofErr w:type="spellEnd"/>
      <w:r w:rsidR="0076173E" w:rsidRPr="0076173E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319E871F" w14:textId="77777777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3A02B8B3" w14:textId="574039D2" w:rsidR="00121448" w:rsidRPr="00027922" w:rsidRDefault="0076173E" w:rsidP="00027922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FE12AB">
        <w:rPr>
          <w:noProof/>
        </w:rPr>
        <w:drawing>
          <wp:anchor distT="0" distB="0" distL="114300" distR="114300" simplePos="0" relativeHeight="251664384" behindDoc="0" locked="0" layoutInCell="1" allowOverlap="1" wp14:anchorId="36AAD4A8" wp14:editId="735A00E0">
            <wp:simplePos x="0" y="0"/>
            <wp:positionH relativeFrom="margin">
              <wp:posOffset>0</wp:posOffset>
            </wp:positionH>
            <wp:positionV relativeFrom="paragraph">
              <wp:posOffset>254635</wp:posOffset>
            </wp:positionV>
            <wp:extent cx="2628265" cy="1314450"/>
            <wp:effectExtent l="0" t="0" r="635" b="6350"/>
            <wp:wrapThrough wrapText="bothSides">
              <wp:wrapPolygon edited="0">
                <wp:start x="0" y="0"/>
                <wp:lineTo x="0" y="21496"/>
                <wp:lineTo x="21501" y="21496"/>
                <wp:lineTo x="21501" y="0"/>
                <wp:lineTo x="0" y="0"/>
              </wp:wrapPolygon>
            </wp:wrapThrough>
            <wp:docPr id="721514056" name="Picture 6" descr="A white lounge chair with whe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14056" name="Picture 6" descr="A white lounge chair with wheel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A80A4" w14:textId="19F4968C" w:rsidR="00027922" w:rsidRDefault="0076173E" w:rsidP="00027922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76173E">
        <w:t xml:space="preserve"> </w:t>
      </w:r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Il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Lettino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Tamarindo è la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quintessenza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del relax,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squisitamente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progettato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l'individuo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esigente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cerca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infondere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lusso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nel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proprio tempo libero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all'aperto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Con le sue curve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eleganti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e il design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ergonomico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questo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lettino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offre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un'esperienza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comfort senza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pari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permettendovi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godervi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il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calore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del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sole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o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brezza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leggera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in assoluta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tranquillità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Il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lettino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presenta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struttura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robusta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elegantemente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rifinita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completare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il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suo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tessuto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alta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qualità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tutti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i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climi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che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promette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comfort e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longevità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Le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ruote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integrate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assicurano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una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facile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manovrabilità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,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rendendolo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il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compagno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perfetto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per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qualsiasi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piscina, patio o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giardino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. Il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Lettino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Tamarindo non è solo un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pezzo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arredamento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; è un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rifugio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a </w:t>
      </w:r>
      <w:proofErr w:type="spellStart"/>
      <w:r w:rsidRPr="0076173E">
        <w:rPr>
          <w:rFonts w:asciiTheme="majorHAnsi" w:hAnsiTheme="majorHAnsi" w:cstheme="majorHAnsi"/>
          <w:sz w:val="18"/>
          <w:szCs w:val="18"/>
          <w:lang w:val="en-US"/>
        </w:rPr>
        <w:t>portata</w:t>
      </w:r>
      <w:proofErr w:type="spellEnd"/>
      <w:r w:rsidRPr="0076173E">
        <w:rPr>
          <w:rFonts w:asciiTheme="majorHAnsi" w:hAnsiTheme="majorHAnsi" w:cstheme="majorHAnsi"/>
          <w:sz w:val="18"/>
          <w:szCs w:val="18"/>
          <w:lang w:val="en-US"/>
        </w:rPr>
        <w:t xml:space="preserve"> di mano.</w:t>
      </w:r>
    </w:p>
    <w:p w14:paraId="252BEDCB" w14:textId="77777777" w:rsidR="00027922" w:rsidRDefault="00027922" w:rsidP="00027922">
      <w:pPr>
        <w:rPr>
          <w:rFonts w:asciiTheme="majorHAnsi" w:hAnsiTheme="majorHAnsi" w:cstheme="majorHAnsi"/>
          <w:sz w:val="18"/>
          <w:szCs w:val="18"/>
        </w:rPr>
      </w:pPr>
    </w:p>
    <w:p w14:paraId="31B28EFA" w14:textId="77777777" w:rsidR="00121448" w:rsidRPr="00027922" w:rsidRDefault="00121448" w:rsidP="00027922">
      <w:pPr>
        <w:rPr>
          <w:rFonts w:asciiTheme="majorHAnsi" w:hAnsiTheme="majorHAnsi" w:cstheme="majorHAnsi"/>
          <w:sz w:val="18"/>
          <w:szCs w:val="18"/>
        </w:rPr>
      </w:pPr>
    </w:p>
    <w:p w14:paraId="3D7FFCA3" w14:textId="77777777" w:rsidR="00121448" w:rsidRDefault="00121448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4A5095E5" w14:textId="77777777" w:rsidR="00121448" w:rsidRDefault="00121448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00510421" w14:textId="77777777" w:rsidR="00121448" w:rsidRDefault="00121448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51089EFF" w14:textId="77777777" w:rsidR="00121448" w:rsidRDefault="00121448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7130A413" w14:textId="77777777" w:rsidR="00121448" w:rsidRDefault="00121448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6B1D1B48" w14:textId="77777777" w:rsidR="00121448" w:rsidRDefault="00121448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1CA0E45E" w14:textId="77777777" w:rsidR="00121448" w:rsidRDefault="00121448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512DD691" w14:textId="0FF8A867" w:rsidR="00027922" w:rsidRPr="00027922" w:rsidRDefault="00027922" w:rsidP="00027922">
      <w:pPr>
        <w:rPr>
          <w:rFonts w:asciiTheme="majorHAnsi" w:hAnsiTheme="majorHAnsi" w:cstheme="majorHAnsi"/>
          <w:sz w:val="18"/>
          <w:szCs w:val="18"/>
        </w:rPr>
      </w:pPr>
      <w:r w:rsidRPr="00FE12AB">
        <w:rPr>
          <w:noProof/>
        </w:rPr>
        <w:drawing>
          <wp:anchor distT="0" distB="0" distL="114300" distR="114300" simplePos="0" relativeHeight="251665408" behindDoc="0" locked="0" layoutInCell="1" allowOverlap="1" wp14:anchorId="54A371E1" wp14:editId="22FC02B1">
            <wp:simplePos x="0" y="0"/>
            <wp:positionH relativeFrom="margin">
              <wp:align>right</wp:align>
            </wp:positionH>
            <wp:positionV relativeFrom="paragraph">
              <wp:posOffset>5938</wp:posOffset>
            </wp:positionV>
            <wp:extent cx="2800350" cy="1575468"/>
            <wp:effectExtent l="0" t="0" r="0" b="5715"/>
            <wp:wrapThrough wrapText="bothSides">
              <wp:wrapPolygon edited="0">
                <wp:start x="0" y="0"/>
                <wp:lineTo x="0" y="21417"/>
                <wp:lineTo x="21453" y="21417"/>
                <wp:lineTo x="21453" y="0"/>
                <wp:lineTo x="0" y="0"/>
              </wp:wrapPolygon>
            </wp:wrapThrough>
            <wp:docPr id="1910044494" name="Picture 7" descr="A round black table with a white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44494" name="Picture 7" descr="A round black table with a white top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7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73E" w:rsidRPr="0076173E">
        <w:t xml:space="preserve"> </w:t>
      </w:r>
      <w:r w:rsidR="0076173E" w:rsidRPr="0076173E">
        <w:rPr>
          <w:rFonts w:asciiTheme="majorHAnsi" w:hAnsiTheme="majorHAnsi" w:cstheme="majorHAnsi"/>
          <w:sz w:val="18"/>
          <w:szCs w:val="18"/>
        </w:rPr>
        <w:t>Il Tavolino da Caffè Duoro è l'epitome della funzionalità chic, progettato per completare lettini o sdraio con la sua eleganza discreta. Il suo unico design a forma di C gli permette di adagiarsi vicino al vostro punto di relax, offrendo convenienza e stile in egual misura. Le linee slanciate e minimaliste sono coronate da un raffinato piano in porcellana, perfetto per tenere una bevanda rinfrescante o un buon libro. La sua base solida e scultorea garantisce stabilità senza compromettere il design. Che si trovi a bordo piscina o in giardino, il Tavolino da Caffè Duoro è un'aggiunta discreta ma d'impatto che migliora il lusso e il comfort del vostro santuario all'aperto.</w:t>
      </w:r>
    </w:p>
    <w:p w14:paraId="2258628C" w14:textId="77777777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4FB75112" w14:textId="49CCEB6A" w:rsidR="00027922" w:rsidRDefault="00027922" w:rsidP="00027922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28238C18" w14:textId="037FC12A" w:rsidR="004C74FF" w:rsidRPr="00027922" w:rsidRDefault="00027922" w:rsidP="00027922">
      <w:pPr>
        <w:rPr>
          <w:rFonts w:asciiTheme="majorHAnsi" w:hAnsiTheme="majorHAnsi" w:cstheme="majorHAnsi"/>
          <w:sz w:val="18"/>
          <w:szCs w:val="18"/>
        </w:rPr>
      </w:pPr>
      <w:r w:rsidRPr="00FE12AB">
        <w:rPr>
          <w:noProof/>
        </w:rPr>
        <w:drawing>
          <wp:anchor distT="0" distB="0" distL="114300" distR="114300" simplePos="0" relativeHeight="251666432" behindDoc="0" locked="0" layoutInCell="1" allowOverlap="1" wp14:anchorId="545CAE07" wp14:editId="2139018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570480" cy="1635125"/>
            <wp:effectExtent l="0" t="0" r="1270" b="3175"/>
            <wp:wrapThrough wrapText="bothSides">
              <wp:wrapPolygon edited="0">
                <wp:start x="0" y="0"/>
                <wp:lineTo x="0" y="21390"/>
                <wp:lineTo x="21451" y="21390"/>
                <wp:lineTo x="21451" y="0"/>
                <wp:lineTo x="0" y="0"/>
              </wp:wrapPolygon>
            </wp:wrapThrough>
            <wp:docPr id="1456587699" name="Picture 8" descr="A chair with a white cush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87699" name="Picture 8" descr="A chair with a white cushion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7" t="12653" r="20040" b="16232"/>
                    <a:stretch/>
                  </pic:blipFill>
                  <pic:spPr bwMode="auto">
                    <a:xfrm>
                      <a:off x="0" y="0"/>
                      <a:ext cx="2570480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173E" w:rsidRPr="0076173E">
        <w:rPr>
          <w:rFonts w:asciiTheme="majorHAnsi" w:hAnsiTheme="majorHAnsi" w:cstheme="majorHAnsi"/>
          <w:sz w:val="18"/>
          <w:szCs w:val="18"/>
        </w:rPr>
        <w:t>Lo Sgabello da Bar Largo incarna il culmine del lusso e della raffinatezza, un must per coloro che cercano di unire eleganza e comfort nel loro bar all'aperto o per un pranzo al tavolo alto. Il suo profilo imponente, con un alto schienale e braccioli, è realizzato meticolosamente per offrire supporto e stile, rendendolo il nostro sgabello da bar più lussuoso e venduto. La fusione di tessuti ad alte prestazioni e telai in legno sostenibile emana un fascino contemporaneo ma senza tempo. Perfetto per sorseggiare cocktail al tramonto o per un tranquillo brunch all'aperto, lo Sgabello da Bar Largo non è solo una seduta. È una dichiarazione di gusto squisito e un invito a godersi i momenti elevati della vita.</w:t>
      </w:r>
    </w:p>
    <w:p w14:paraId="5822F2C6" w14:textId="4EBE75B7" w:rsidR="004C74FF" w:rsidRDefault="004C74FF" w:rsidP="004C74FF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0A271E4A" w14:textId="77777777" w:rsidR="00027922" w:rsidRDefault="00027922" w:rsidP="004C74FF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34ACC561" w14:textId="77777777" w:rsidR="00121448" w:rsidRDefault="00121448" w:rsidP="004C74FF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67932308" w14:textId="77777777" w:rsidR="00121448" w:rsidRDefault="00121448" w:rsidP="004C74FF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196B79E4" w14:textId="77777777" w:rsidR="00121448" w:rsidRPr="001713FF" w:rsidRDefault="00121448" w:rsidP="004C74FF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3757F89E" w14:textId="77777777" w:rsidR="0076173E" w:rsidRDefault="0076173E" w:rsidP="00027922">
      <w:pPr>
        <w:jc w:val="right"/>
        <w:rPr>
          <w:rFonts w:asciiTheme="majorHAnsi" w:hAnsiTheme="majorHAnsi" w:cstheme="majorHAnsi"/>
          <w:i/>
          <w:iCs/>
          <w:sz w:val="16"/>
          <w:szCs w:val="16"/>
        </w:rPr>
      </w:pPr>
      <w:r w:rsidRPr="0076173E">
        <w:rPr>
          <w:rFonts w:asciiTheme="majorHAnsi" w:hAnsiTheme="majorHAnsi" w:cstheme="majorHAnsi"/>
          <w:i/>
          <w:iCs/>
          <w:sz w:val="16"/>
          <w:szCs w:val="16"/>
        </w:rPr>
        <w:t xml:space="preserve">Circa Coco Wolf: Coco Wolf è un innovatore leader nel mondo dell'arredamento di lusso per esterni, noto per le sue pratiche sostenibili e la qualità eccezionale. Con un impegno per la responsabilità ambientale, Coco Wolf unisce l'artigianato esperto con un design all'avanguardia per creare mobili che resistono alla prova del tempo. </w:t>
      </w:r>
    </w:p>
    <w:p w14:paraId="51999078" w14:textId="07C54E42" w:rsidR="009C5F4D" w:rsidRPr="00027922" w:rsidRDefault="00000000" w:rsidP="00027922">
      <w:pPr>
        <w:jc w:val="right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  <w:hyperlink r:id="rId15" w:history="1">
        <w:r w:rsidR="00A26F91" w:rsidRPr="00027922">
          <w:rPr>
            <w:rStyle w:val="Hyperlink"/>
            <w:rFonts w:asciiTheme="majorHAnsi" w:hAnsiTheme="majorHAnsi" w:cstheme="majorHAnsi"/>
            <w:i/>
            <w:iCs/>
            <w:sz w:val="16"/>
            <w:szCs w:val="16"/>
            <w:lang w:val="en-GB"/>
          </w:rPr>
          <w:t>www.cocowolf.co.uk</w:t>
        </w:r>
      </w:hyperlink>
      <w:r w:rsidR="00A26F91" w:rsidRPr="00027922">
        <w:rPr>
          <w:rFonts w:asciiTheme="majorHAnsi" w:hAnsiTheme="majorHAnsi" w:cstheme="majorHAnsi"/>
          <w:i/>
          <w:iCs/>
          <w:sz w:val="16"/>
          <w:szCs w:val="16"/>
          <w:lang w:val="en-GB"/>
        </w:rPr>
        <w:t xml:space="preserve"> </w:t>
      </w:r>
    </w:p>
    <w:bookmarkEnd w:id="1"/>
    <w:bookmarkEnd w:id="2"/>
    <w:p w14:paraId="00377C20" w14:textId="52E969B8" w:rsidR="0084129E" w:rsidRPr="001713FF" w:rsidRDefault="0084129E" w:rsidP="003B01DE">
      <w:pPr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</w:p>
    <w:sectPr w:rsidR="0084129E" w:rsidRPr="001713F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177D" w14:textId="77777777" w:rsidR="00616AB4" w:rsidRDefault="00616AB4" w:rsidP="00A37D61">
      <w:pPr>
        <w:spacing w:after="0" w:line="240" w:lineRule="auto"/>
      </w:pPr>
      <w:r>
        <w:separator/>
      </w:r>
    </w:p>
  </w:endnote>
  <w:endnote w:type="continuationSeparator" w:id="0">
    <w:p w14:paraId="789ACAB1" w14:textId="77777777" w:rsidR="00616AB4" w:rsidRDefault="00616AB4" w:rsidP="00A3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65E5" w14:textId="2B70D4E0" w:rsidR="00A37D61" w:rsidRPr="00233131" w:rsidRDefault="00B71227" w:rsidP="00A37D61">
    <w:pPr>
      <w:pStyle w:val="Footer"/>
      <w:jc w:val="center"/>
      <w:rPr>
        <w:rFonts w:asciiTheme="majorHAnsi" w:hAnsiTheme="majorHAnsi" w:cstheme="majorHAnsi"/>
        <w:b/>
        <w:i/>
        <w:sz w:val="16"/>
        <w:szCs w:val="16"/>
      </w:rPr>
    </w:pPr>
    <w:r>
      <w:rPr>
        <w:rFonts w:asciiTheme="majorHAnsi" w:hAnsiTheme="majorHAnsi" w:cstheme="majorHAnsi"/>
        <w:b/>
        <w:bCs/>
        <w:i/>
        <w:iCs/>
        <w:sz w:val="16"/>
        <w:szCs w:val="16"/>
      </w:rPr>
      <w:t>Coco Wolf • 2024 • more information (not for publication)</w:t>
    </w:r>
  </w:p>
  <w:p w14:paraId="474904CB" w14:textId="16FE44E5" w:rsidR="00A37D61" w:rsidRPr="001713FF" w:rsidRDefault="00B71227" w:rsidP="00A37D61">
    <w:pPr>
      <w:pStyle w:val="Footer"/>
      <w:jc w:val="center"/>
      <w:rPr>
        <w:rStyle w:val="Hyperlink"/>
        <w:rFonts w:asciiTheme="majorHAnsi" w:hAnsiTheme="majorHAnsi" w:cstheme="majorHAnsi"/>
        <w:i/>
        <w:noProof/>
        <w:color w:val="auto"/>
        <w:sz w:val="16"/>
        <w:szCs w:val="16"/>
        <w:u w:val="none"/>
        <w:lang w:val="it-IT"/>
      </w:rPr>
    </w:pPr>
    <w:r w:rsidRPr="001713FF">
      <w:rPr>
        <w:rFonts w:asciiTheme="majorHAnsi" w:hAnsiTheme="majorHAnsi" w:cstheme="majorHAnsi"/>
        <w:i/>
        <w:iCs/>
        <w:sz w:val="16"/>
        <w:szCs w:val="16"/>
        <w:lang w:val="it-IT"/>
      </w:rPr>
      <w:t xml:space="preserve">Carolina Iglesias </w:t>
    </w:r>
    <w:r w:rsidRPr="001713FF">
      <w:rPr>
        <w:rFonts w:asciiTheme="majorHAnsi" w:hAnsiTheme="majorHAnsi" w:cstheme="majorHAnsi"/>
        <w:i/>
        <w:iCs/>
        <w:noProof/>
        <w:sz w:val="16"/>
        <w:szCs w:val="16"/>
        <w:lang w:val="it-IT"/>
      </w:rPr>
      <w:t>• +44 (0)207 262 8614 • mobile: +44 (0)749 289 7706 • carolina@cocowolf.co.uk</w:t>
    </w:r>
  </w:p>
  <w:p w14:paraId="5749AA4C" w14:textId="167BF193" w:rsidR="00A37D61" w:rsidRPr="00B71227" w:rsidRDefault="00B71227" w:rsidP="00A37D61">
    <w:pPr>
      <w:pStyle w:val="Footer"/>
      <w:jc w:val="center"/>
      <w:rPr>
        <w:rFonts w:asciiTheme="majorHAnsi" w:hAnsiTheme="majorHAnsi" w:cstheme="majorHAnsi"/>
        <w:i/>
        <w:noProof/>
        <w:sz w:val="16"/>
        <w:szCs w:val="16"/>
      </w:rPr>
    </w:pPr>
    <w:r>
      <w:rPr>
        <w:rFonts w:asciiTheme="majorHAnsi" w:hAnsiTheme="majorHAnsi" w:cstheme="majorHAnsi"/>
        <w:i/>
        <w:iCs/>
        <w:noProof/>
        <w:sz w:val="16"/>
        <w:szCs w:val="16"/>
      </w:rPr>
      <w:t xml:space="preserve">Coco Wolf Head Office: 275 Kinds Road, Chelsea, London, SW6 2DY, UK • </w:t>
    </w:r>
    <w:r>
      <w:rPr>
        <w:rFonts w:asciiTheme="majorHAnsi" w:hAnsiTheme="majorHAnsi" w:cstheme="majorHAnsi"/>
        <w:i/>
        <w:iCs/>
        <w:sz w:val="16"/>
        <w:szCs w:val="16"/>
      </w:rPr>
      <w:t>www.cocowolf.co.uk</w:t>
    </w:r>
  </w:p>
  <w:p w14:paraId="6F2870CB" w14:textId="33A5BC6A" w:rsidR="00A37D61" w:rsidRPr="00B71227" w:rsidRDefault="00A37D61" w:rsidP="00A37D61">
    <w:pPr>
      <w:pStyle w:val="Footer"/>
      <w:jc w:val="center"/>
      <w:rPr>
        <w:rFonts w:asciiTheme="majorHAnsi" w:hAnsiTheme="majorHAnsi" w:cstheme="majorHAnsi"/>
        <w:i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C1F1" w14:textId="77777777" w:rsidR="00616AB4" w:rsidRDefault="00616AB4" w:rsidP="00A37D61">
      <w:pPr>
        <w:spacing w:after="0" w:line="240" w:lineRule="auto"/>
      </w:pPr>
      <w:r>
        <w:separator/>
      </w:r>
    </w:p>
  </w:footnote>
  <w:footnote w:type="continuationSeparator" w:id="0">
    <w:p w14:paraId="5AC0AF99" w14:textId="77777777" w:rsidR="00616AB4" w:rsidRDefault="00616AB4" w:rsidP="00A3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C539" w14:textId="24E55421" w:rsidR="00A37D61" w:rsidRPr="001713FF" w:rsidRDefault="00DA47A8" w:rsidP="00A37D61">
    <w:pPr>
      <w:pStyle w:val="Header"/>
      <w:rPr>
        <w:lang w:val="it-I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5F8190" wp14:editId="67260EEB">
          <wp:simplePos x="0" y="0"/>
          <wp:positionH relativeFrom="margin">
            <wp:align>right</wp:align>
          </wp:positionH>
          <wp:positionV relativeFrom="margin">
            <wp:posOffset>-723900</wp:posOffset>
          </wp:positionV>
          <wp:extent cx="1457325" cy="381000"/>
          <wp:effectExtent l="0" t="0" r="9525" b="0"/>
          <wp:wrapSquare wrapText="bothSides"/>
          <wp:docPr id="11" name="Picture 11" descr="Coco Wolf – NOA Outdo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o Wolf - NOA Outdo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FF">
      <w:rPr>
        <w:lang w:val="it-IT"/>
      </w:rPr>
      <w:t xml:space="preserve"> </w:t>
    </w:r>
  </w:p>
  <w:p w14:paraId="248E7F11" w14:textId="1D6BCA29" w:rsidR="00FA3F4C" w:rsidRPr="001713FF" w:rsidRDefault="003C0313" w:rsidP="00982306">
    <w:pPr>
      <w:pStyle w:val="Header"/>
      <w:jc w:val="right"/>
      <w:rPr>
        <w:rFonts w:asciiTheme="majorHAnsi" w:hAnsiTheme="majorHAnsi" w:cstheme="majorHAnsi"/>
        <w:bCs/>
        <w:sz w:val="18"/>
        <w:szCs w:val="18"/>
        <w:lang w:val="it-IT"/>
      </w:rPr>
    </w:pPr>
    <w:bookmarkStart w:id="3" w:name="_Hlk158209731"/>
    <w:bookmarkStart w:id="4" w:name="_Hlk158209732"/>
    <w:r w:rsidRPr="001713FF">
      <w:rPr>
        <w:rFonts w:asciiTheme="majorHAnsi" w:hAnsiTheme="majorHAnsi" w:cstheme="majorHAnsi"/>
        <w:sz w:val="18"/>
        <w:szCs w:val="18"/>
        <w:lang w:val="it-IT"/>
      </w:rPr>
      <w:t>PRESS FILE SALONE DEL MOBILE 2024</w:t>
    </w:r>
  </w:p>
  <w:bookmarkEnd w:id="3"/>
  <w:bookmarkEnd w:id="4"/>
  <w:p w14:paraId="0738EBAE" w14:textId="3DFF1072" w:rsidR="00A37D61" w:rsidRPr="009038A3" w:rsidRDefault="009038A3" w:rsidP="00054CCE">
    <w:pPr>
      <w:pStyle w:val="Header"/>
      <w:jc w:val="right"/>
      <w:rPr>
        <w:rFonts w:asciiTheme="majorHAnsi" w:hAnsiTheme="majorHAnsi" w:cstheme="majorHAnsi"/>
        <w:bCs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Pavilion 5, Stand A15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208"/>
    <w:multiLevelType w:val="hybridMultilevel"/>
    <w:tmpl w:val="AA5E69A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79AC"/>
    <w:multiLevelType w:val="hybridMultilevel"/>
    <w:tmpl w:val="270EC9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03E7"/>
    <w:multiLevelType w:val="hybridMultilevel"/>
    <w:tmpl w:val="E932BF8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12385"/>
    <w:multiLevelType w:val="hybridMultilevel"/>
    <w:tmpl w:val="2350FB08"/>
    <w:lvl w:ilvl="0" w:tplc="A5B6C2E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63F2D"/>
    <w:multiLevelType w:val="hybridMultilevel"/>
    <w:tmpl w:val="7B1C7D1E"/>
    <w:lvl w:ilvl="0" w:tplc="B7D287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22560"/>
    <w:multiLevelType w:val="hybridMultilevel"/>
    <w:tmpl w:val="CCE290FA"/>
    <w:lvl w:ilvl="0" w:tplc="C39A64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857275">
    <w:abstractNumId w:val="2"/>
  </w:num>
  <w:num w:numId="2" w16cid:durableId="2120299068">
    <w:abstractNumId w:val="4"/>
  </w:num>
  <w:num w:numId="3" w16cid:durableId="259679781">
    <w:abstractNumId w:val="5"/>
  </w:num>
  <w:num w:numId="4" w16cid:durableId="1312444364">
    <w:abstractNumId w:val="1"/>
  </w:num>
  <w:num w:numId="5" w16cid:durableId="503201432">
    <w:abstractNumId w:val="0"/>
  </w:num>
  <w:num w:numId="6" w16cid:durableId="57921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31"/>
    <w:rsid w:val="00007488"/>
    <w:rsid w:val="00007A3F"/>
    <w:rsid w:val="000130A2"/>
    <w:rsid w:val="00013D25"/>
    <w:rsid w:val="000173C0"/>
    <w:rsid w:val="00027922"/>
    <w:rsid w:val="00054CCE"/>
    <w:rsid w:val="00096D4E"/>
    <w:rsid w:val="000B0A44"/>
    <w:rsid w:val="000B3D16"/>
    <w:rsid w:val="000C6111"/>
    <w:rsid w:val="000D3BB8"/>
    <w:rsid w:val="000F281E"/>
    <w:rsid w:val="00121448"/>
    <w:rsid w:val="00152C59"/>
    <w:rsid w:val="00157D02"/>
    <w:rsid w:val="001713FF"/>
    <w:rsid w:val="00172A9F"/>
    <w:rsid w:val="0017633D"/>
    <w:rsid w:val="001A47D3"/>
    <w:rsid w:val="001A7059"/>
    <w:rsid w:val="001C5B52"/>
    <w:rsid w:val="001E3184"/>
    <w:rsid w:val="002124BA"/>
    <w:rsid w:val="00212B08"/>
    <w:rsid w:val="00233131"/>
    <w:rsid w:val="0027244D"/>
    <w:rsid w:val="002752C1"/>
    <w:rsid w:val="00294C85"/>
    <w:rsid w:val="00297E6D"/>
    <w:rsid w:val="002B0D10"/>
    <w:rsid w:val="002B6B13"/>
    <w:rsid w:val="002C2A67"/>
    <w:rsid w:val="002D2DE5"/>
    <w:rsid w:val="00311581"/>
    <w:rsid w:val="00313200"/>
    <w:rsid w:val="003305F0"/>
    <w:rsid w:val="003340D2"/>
    <w:rsid w:val="003410F4"/>
    <w:rsid w:val="0034197E"/>
    <w:rsid w:val="00353E8F"/>
    <w:rsid w:val="00366AE1"/>
    <w:rsid w:val="00395365"/>
    <w:rsid w:val="00396C34"/>
    <w:rsid w:val="003A477A"/>
    <w:rsid w:val="003B01DE"/>
    <w:rsid w:val="003B27B1"/>
    <w:rsid w:val="003B4228"/>
    <w:rsid w:val="003C0313"/>
    <w:rsid w:val="003C56F9"/>
    <w:rsid w:val="003E6C43"/>
    <w:rsid w:val="00455E2F"/>
    <w:rsid w:val="00476A22"/>
    <w:rsid w:val="00494496"/>
    <w:rsid w:val="004A0D58"/>
    <w:rsid w:val="004A2D23"/>
    <w:rsid w:val="004A6EE7"/>
    <w:rsid w:val="004C74FF"/>
    <w:rsid w:val="004D4138"/>
    <w:rsid w:val="00520347"/>
    <w:rsid w:val="00545487"/>
    <w:rsid w:val="00561818"/>
    <w:rsid w:val="00576135"/>
    <w:rsid w:val="00583EC8"/>
    <w:rsid w:val="00586D5A"/>
    <w:rsid w:val="005A5173"/>
    <w:rsid w:val="005C1456"/>
    <w:rsid w:val="005E35FE"/>
    <w:rsid w:val="005F487E"/>
    <w:rsid w:val="0061248B"/>
    <w:rsid w:val="00616AB4"/>
    <w:rsid w:val="00640720"/>
    <w:rsid w:val="006636A6"/>
    <w:rsid w:val="00696B0F"/>
    <w:rsid w:val="006B70E8"/>
    <w:rsid w:val="006C3A3B"/>
    <w:rsid w:val="006D4F3B"/>
    <w:rsid w:val="006D5B51"/>
    <w:rsid w:val="006D7AB2"/>
    <w:rsid w:val="006F4012"/>
    <w:rsid w:val="0070193A"/>
    <w:rsid w:val="00701B79"/>
    <w:rsid w:val="00722531"/>
    <w:rsid w:val="007279FB"/>
    <w:rsid w:val="00745572"/>
    <w:rsid w:val="00757640"/>
    <w:rsid w:val="0076173E"/>
    <w:rsid w:val="00761AFF"/>
    <w:rsid w:val="00787054"/>
    <w:rsid w:val="00787DF9"/>
    <w:rsid w:val="007B589C"/>
    <w:rsid w:val="007D3F00"/>
    <w:rsid w:val="007F6383"/>
    <w:rsid w:val="00825843"/>
    <w:rsid w:val="0084129E"/>
    <w:rsid w:val="008418B1"/>
    <w:rsid w:val="008507EB"/>
    <w:rsid w:val="00874611"/>
    <w:rsid w:val="00880BCF"/>
    <w:rsid w:val="008870D8"/>
    <w:rsid w:val="008C2E11"/>
    <w:rsid w:val="008C7D1E"/>
    <w:rsid w:val="008D4BA2"/>
    <w:rsid w:val="008E1A51"/>
    <w:rsid w:val="008E2095"/>
    <w:rsid w:val="008F3221"/>
    <w:rsid w:val="009038A3"/>
    <w:rsid w:val="00907162"/>
    <w:rsid w:val="00911554"/>
    <w:rsid w:val="00915F9F"/>
    <w:rsid w:val="00924CFC"/>
    <w:rsid w:val="009805A2"/>
    <w:rsid w:val="00982306"/>
    <w:rsid w:val="00991AB5"/>
    <w:rsid w:val="009936DB"/>
    <w:rsid w:val="009A3570"/>
    <w:rsid w:val="009B4D60"/>
    <w:rsid w:val="009C0272"/>
    <w:rsid w:val="009C5F4D"/>
    <w:rsid w:val="009E4637"/>
    <w:rsid w:val="00A26F91"/>
    <w:rsid w:val="00A37D61"/>
    <w:rsid w:val="00A70FE4"/>
    <w:rsid w:val="00A80FB1"/>
    <w:rsid w:val="00AB1AB6"/>
    <w:rsid w:val="00AC0A14"/>
    <w:rsid w:val="00AD03CD"/>
    <w:rsid w:val="00AE472E"/>
    <w:rsid w:val="00AE5970"/>
    <w:rsid w:val="00AE75D1"/>
    <w:rsid w:val="00AF57A0"/>
    <w:rsid w:val="00B1050A"/>
    <w:rsid w:val="00B22FB4"/>
    <w:rsid w:val="00B2692F"/>
    <w:rsid w:val="00B5376B"/>
    <w:rsid w:val="00B62538"/>
    <w:rsid w:val="00B629E4"/>
    <w:rsid w:val="00B71227"/>
    <w:rsid w:val="00B764D5"/>
    <w:rsid w:val="00B92ABB"/>
    <w:rsid w:val="00BA5B0A"/>
    <w:rsid w:val="00BC3C07"/>
    <w:rsid w:val="00BD57F2"/>
    <w:rsid w:val="00BE5F09"/>
    <w:rsid w:val="00C03305"/>
    <w:rsid w:val="00C13EDE"/>
    <w:rsid w:val="00C16DE5"/>
    <w:rsid w:val="00C27A8E"/>
    <w:rsid w:val="00C6232D"/>
    <w:rsid w:val="00C76DB8"/>
    <w:rsid w:val="00CA5E16"/>
    <w:rsid w:val="00CD0381"/>
    <w:rsid w:val="00CE6370"/>
    <w:rsid w:val="00CF1F74"/>
    <w:rsid w:val="00D03600"/>
    <w:rsid w:val="00D266E1"/>
    <w:rsid w:val="00D31056"/>
    <w:rsid w:val="00D37CD3"/>
    <w:rsid w:val="00D413B2"/>
    <w:rsid w:val="00D67B86"/>
    <w:rsid w:val="00D715AA"/>
    <w:rsid w:val="00D82A2B"/>
    <w:rsid w:val="00DA47A8"/>
    <w:rsid w:val="00DF1214"/>
    <w:rsid w:val="00E53203"/>
    <w:rsid w:val="00E85B1E"/>
    <w:rsid w:val="00E96F86"/>
    <w:rsid w:val="00EB6B21"/>
    <w:rsid w:val="00F230C8"/>
    <w:rsid w:val="00F31844"/>
    <w:rsid w:val="00F55975"/>
    <w:rsid w:val="00F601AE"/>
    <w:rsid w:val="00F90649"/>
    <w:rsid w:val="00FA3F4C"/>
    <w:rsid w:val="00FA56A9"/>
    <w:rsid w:val="00FB689D"/>
    <w:rsid w:val="00FB70B6"/>
    <w:rsid w:val="00FC23AA"/>
    <w:rsid w:val="00FC314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77006"/>
  <w15:chartTrackingRefBased/>
  <w15:docId w15:val="{19D8CFC1-44B6-4541-AB94-9A274C5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22"/>
    <w:rPr>
      <w:rFonts w:ascii="Open Sans" w:hAnsi="Open Sans"/>
      <w:sz w:val="20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D6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7D61"/>
  </w:style>
  <w:style w:type="paragraph" w:styleId="Footer">
    <w:name w:val="footer"/>
    <w:basedOn w:val="Normal"/>
    <w:link w:val="FooterChar"/>
    <w:uiPriority w:val="99"/>
    <w:unhideWhenUsed/>
    <w:rsid w:val="00A37D6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7D61"/>
  </w:style>
  <w:style w:type="character" w:styleId="Hyperlink">
    <w:name w:val="Hyperlink"/>
    <w:basedOn w:val="DefaultParagraphFont"/>
    <w:uiPriority w:val="99"/>
    <w:unhideWhenUsed/>
    <w:rsid w:val="00A37D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340D2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258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31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5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975"/>
    <w:pPr>
      <w:spacing w:line="240" w:lineRule="auto"/>
    </w:pPr>
    <w:rPr>
      <w:rFonts w:asciiTheme="minorHAnsi" w:hAnsiTheme="minorHAns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9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4F3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6A22"/>
    <w:rPr>
      <w:rFonts w:asciiTheme="majorHAnsi" w:eastAsiaTheme="majorEastAsia" w:hAnsiTheme="majorHAnsi" w:cstheme="majorBidi"/>
      <w:sz w:val="28"/>
      <w:szCs w:val="26"/>
      <w:lang w:val="nl-BE"/>
    </w:rPr>
  </w:style>
  <w:style w:type="character" w:styleId="Strong">
    <w:name w:val="Strong"/>
    <w:basedOn w:val="DefaultParagraphFont"/>
    <w:uiPriority w:val="22"/>
    <w:qFormat/>
    <w:rsid w:val="00DF1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cocowolf.co.u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Devriendt</dc:creator>
  <cp:keywords/>
  <dc:description/>
  <cp:lastModifiedBy>Carolina Iglesias</cp:lastModifiedBy>
  <cp:revision>3</cp:revision>
  <dcterms:created xsi:type="dcterms:W3CDTF">2024-03-15T09:46:00Z</dcterms:created>
  <dcterms:modified xsi:type="dcterms:W3CDTF">2024-03-15T09:50:00Z</dcterms:modified>
</cp:coreProperties>
</file>